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4A2D66F4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3E2607">
        <w:rPr>
          <w:rFonts w:ascii="Times New Roman" w:hAnsi="Times New Roman" w:cs="Times New Roman"/>
          <w:b/>
          <w:bCs/>
          <w:sz w:val="28"/>
          <w:szCs w:val="28"/>
        </w:rPr>
        <w:t>5651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l’11/6/2021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25D0E7A0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14:paraId="25CD9153" w14:textId="77777777"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A4CF411" w14:textId="045ADFD6" w:rsidR="00704722" w:rsidRPr="00483BCA" w:rsidRDefault="001D3DE7" w:rsidP="003E2607">
      <w:pPr>
        <w:adjustRightInd w:val="0"/>
        <w:rPr>
          <w:b/>
          <w:sz w:val="22"/>
          <w:szCs w:val="22"/>
        </w:rPr>
      </w:pPr>
      <w:r w:rsidRPr="00483BCA">
        <w:rPr>
          <w:sz w:val="22"/>
          <w:szCs w:val="22"/>
        </w:rPr>
        <w:t>□</w:t>
      </w:r>
      <w:r w:rsidR="007D20C1" w:rsidRPr="00483BCA">
        <w:rPr>
          <w:sz w:val="22"/>
          <w:szCs w:val="22"/>
        </w:rPr>
        <w:t xml:space="preserve"> </w:t>
      </w:r>
      <w:r w:rsidR="00791F78" w:rsidRPr="00483BCA">
        <w:rPr>
          <w:b/>
          <w:sz w:val="22"/>
          <w:szCs w:val="22"/>
          <w:u w:val="thick"/>
        </w:rPr>
        <w:t>ESPERTO</w:t>
      </w:r>
      <w:r w:rsidR="00483BCA" w:rsidRPr="00483BCA">
        <w:rPr>
          <w:b/>
          <w:sz w:val="22"/>
          <w:szCs w:val="22"/>
        </w:rPr>
        <w:t xml:space="preserve"> Modulo</w:t>
      </w:r>
      <w:r w:rsidR="003E2607" w:rsidRPr="00483BCA">
        <w:rPr>
          <w:b/>
          <w:sz w:val="22"/>
          <w:szCs w:val="22"/>
        </w:rPr>
        <w:t xml:space="preserve"> PENSIERO COMPUTAZIONALE # CREATIVITÀ DIGITALE# IO – ROBOT…PROGETTIAMO IL FUTURO GIOCANDO</w:t>
      </w:r>
    </w:p>
    <w:p w14:paraId="3D377198" w14:textId="0F97B4F0" w:rsidR="003E2607" w:rsidRPr="00483BCA" w:rsidRDefault="007848C6" w:rsidP="003E2607">
      <w:pPr>
        <w:adjustRightInd w:val="0"/>
        <w:rPr>
          <w:b/>
          <w:sz w:val="22"/>
          <w:szCs w:val="22"/>
        </w:rPr>
      </w:pPr>
      <w:r w:rsidRPr="00483BCA">
        <w:rPr>
          <w:b/>
          <w:sz w:val="22"/>
          <w:szCs w:val="22"/>
        </w:rPr>
        <w:t>□</w:t>
      </w:r>
      <w:r w:rsidR="007D20C1" w:rsidRPr="00483BCA">
        <w:rPr>
          <w:b/>
          <w:sz w:val="22"/>
          <w:szCs w:val="22"/>
        </w:rPr>
        <w:t xml:space="preserve"> </w:t>
      </w:r>
      <w:r w:rsidR="00791F78" w:rsidRPr="00483BCA">
        <w:rPr>
          <w:b/>
          <w:sz w:val="22"/>
          <w:szCs w:val="22"/>
          <w:u w:val="thick"/>
        </w:rPr>
        <w:t>TUTOR</w:t>
      </w:r>
      <w:r w:rsidR="004C01EE" w:rsidRPr="00483BCA">
        <w:rPr>
          <w:b/>
          <w:sz w:val="22"/>
          <w:szCs w:val="22"/>
          <w:u w:val="thick"/>
        </w:rPr>
        <w:t xml:space="preserve"> </w:t>
      </w:r>
      <w:r w:rsidR="00483BCA" w:rsidRPr="00483BCA">
        <w:rPr>
          <w:b/>
          <w:sz w:val="22"/>
          <w:szCs w:val="22"/>
        </w:rPr>
        <w:t>Modulo</w:t>
      </w:r>
      <w:r w:rsidR="00902810" w:rsidRPr="00483BCA">
        <w:rPr>
          <w:b/>
          <w:sz w:val="22"/>
          <w:szCs w:val="22"/>
        </w:rPr>
        <w:t xml:space="preserve"> </w:t>
      </w:r>
      <w:r w:rsidR="003E2607" w:rsidRPr="00483BCA">
        <w:rPr>
          <w:b/>
          <w:sz w:val="22"/>
          <w:szCs w:val="22"/>
        </w:rPr>
        <w:t>PENSIERO COMPUTAZIONALE # CREATIVITÀ DIGITALE# IO –</w:t>
      </w:r>
    </w:p>
    <w:p w14:paraId="514B9EB4" w14:textId="036DB0ED" w:rsidR="003E2607" w:rsidRPr="00483BCA" w:rsidRDefault="003E2607" w:rsidP="003E2607">
      <w:pPr>
        <w:pStyle w:val="TableParagraph"/>
        <w:tabs>
          <w:tab w:val="left" w:pos="1221"/>
        </w:tabs>
        <w:spacing w:line="228" w:lineRule="auto"/>
        <w:ind w:left="-5" w:right="4"/>
        <w:rPr>
          <w:rFonts w:ascii="Times New Roman" w:eastAsia="Times New Roman" w:hAnsi="Times New Roman" w:cs="Times New Roman"/>
          <w:b/>
          <w:lang w:bidi="ar-SA"/>
        </w:rPr>
      </w:pPr>
      <w:r w:rsidRPr="00483BCA">
        <w:rPr>
          <w:rFonts w:ascii="Times New Roman" w:eastAsia="Times New Roman" w:hAnsi="Times New Roman" w:cs="Times New Roman"/>
          <w:b/>
          <w:lang w:bidi="ar-SA"/>
        </w:rPr>
        <w:t>ROBOT…PROGETTIAMO IL FUTURO GIOCANDO</w:t>
      </w:r>
    </w:p>
    <w:p w14:paraId="1F1C56D0" w14:textId="2F8BA980" w:rsidR="003E2607" w:rsidRPr="00483BCA" w:rsidRDefault="003E2607" w:rsidP="003E2607">
      <w:pPr>
        <w:adjustRightInd w:val="0"/>
        <w:rPr>
          <w:b/>
          <w:sz w:val="22"/>
          <w:szCs w:val="22"/>
        </w:rPr>
      </w:pPr>
      <w:r w:rsidRPr="00483BCA">
        <w:rPr>
          <w:sz w:val="22"/>
          <w:szCs w:val="22"/>
        </w:rPr>
        <w:t xml:space="preserve">□ </w:t>
      </w:r>
      <w:r w:rsidRPr="00483BCA">
        <w:rPr>
          <w:b/>
          <w:sz w:val="22"/>
          <w:szCs w:val="22"/>
          <w:u w:val="thick"/>
        </w:rPr>
        <w:t>ESPERTO</w:t>
      </w:r>
      <w:r w:rsidRPr="00483BCA">
        <w:rPr>
          <w:b/>
          <w:sz w:val="22"/>
          <w:szCs w:val="22"/>
        </w:rPr>
        <w:t xml:space="preserve"> M</w:t>
      </w:r>
      <w:r w:rsidR="00483BCA" w:rsidRPr="00483BCA">
        <w:rPr>
          <w:b/>
          <w:sz w:val="22"/>
          <w:szCs w:val="22"/>
        </w:rPr>
        <w:t>odulo</w:t>
      </w:r>
      <w:r w:rsidRPr="00483BCA">
        <w:rPr>
          <w:b/>
          <w:sz w:val="22"/>
          <w:szCs w:val="22"/>
        </w:rPr>
        <w:t xml:space="preserve"> Imparare ad imparare: costruire competenze e acquisire stru</w:t>
      </w:r>
      <w:r w:rsidR="00483BCA" w:rsidRPr="00483BCA">
        <w:rPr>
          <w:b/>
          <w:sz w:val="22"/>
          <w:szCs w:val="22"/>
        </w:rPr>
        <w:t>menti per il successo formativo – area linguistica</w:t>
      </w:r>
    </w:p>
    <w:p w14:paraId="6582D754" w14:textId="77777777" w:rsidR="00483BCA" w:rsidRPr="00483BCA" w:rsidRDefault="003E2607" w:rsidP="00483BCA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 xml:space="preserve">TUTOR </w:t>
      </w:r>
      <w:r w:rsidR="00483BCA" w:rsidRPr="00483BCA">
        <w:rPr>
          <w:rFonts w:ascii="Times New Roman" w:hAnsi="Times New Roman" w:cs="Times New Roman"/>
          <w:b/>
          <w:sz w:val="22"/>
          <w:szCs w:val="22"/>
        </w:rPr>
        <w:t xml:space="preserve">Modulo </w:t>
      </w:r>
      <w:r w:rsidRPr="00483BCA">
        <w:rPr>
          <w:rFonts w:ascii="Times New Roman" w:hAnsi="Times New Roman" w:cs="Times New Roman"/>
          <w:b/>
          <w:color w:val="auto"/>
          <w:sz w:val="22"/>
          <w:szCs w:val="22"/>
        </w:rPr>
        <w:t>Imparare ad imparare: costruire competenze e acquisire stru</w:t>
      </w:r>
      <w:r w:rsidR="00483BCA" w:rsidRPr="00483BCA">
        <w:rPr>
          <w:rFonts w:ascii="Times New Roman" w:hAnsi="Times New Roman" w:cs="Times New Roman"/>
          <w:b/>
          <w:color w:val="auto"/>
          <w:sz w:val="22"/>
          <w:szCs w:val="22"/>
        </w:rPr>
        <w:t>menti per il successo formativo – area linguistica</w:t>
      </w:r>
    </w:p>
    <w:p w14:paraId="36AC3133" w14:textId="0DCD149B" w:rsidR="00483BCA" w:rsidRPr="00483BCA" w:rsidRDefault="00483BCA" w:rsidP="00483BCA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Imparare ad imparare: costruire competenze e acquisire strumenti per il successo formativo – area </w:t>
      </w:r>
      <w:r w:rsidRPr="00483BCA">
        <w:rPr>
          <w:rFonts w:ascii="Times New Roman" w:hAnsi="Times New Roman" w:cs="Times New Roman"/>
          <w:b/>
          <w:sz w:val="22"/>
          <w:szCs w:val="22"/>
        </w:rPr>
        <w:t>matematica</w:t>
      </w:r>
    </w:p>
    <w:p w14:paraId="06E83830" w14:textId="0B63DAFC" w:rsidR="00483BCA" w:rsidRPr="00483BCA" w:rsidRDefault="00483BCA" w:rsidP="00483BCA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 xml:space="preserve">TUTOR 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Modulo </w:t>
      </w:r>
      <w:r w:rsidRPr="00483BCA">
        <w:rPr>
          <w:rFonts w:ascii="Times New Roman" w:hAnsi="Times New Roman" w:cs="Times New Roman"/>
          <w:b/>
          <w:color w:val="auto"/>
          <w:sz w:val="22"/>
          <w:szCs w:val="22"/>
        </w:rPr>
        <w:t xml:space="preserve">Imparare ad imparare: costruire competenze e acquisire strumenti per il successo formativo – area </w:t>
      </w:r>
      <w:r w:rsidRPr="00483BCA">
        <w:rPr>
          <w:rFonts w:ascii="Times New Roman" w:hAnsi="Times New Roman" w:cs="Times New Roman"/>
          <w:b/>
          <w:color w:val="auto"/>
          <w:sz w:val="22"/>
          <w:szCs w:val="22"/>
        </w:rPr>
        <w:t>matematica</w:t>
      </w:r>
    </w:p>
    <w:p w14:paraId="133D4E66" w14:textId="17B1616A" w:rsidR="00483BCA" w:rsidRPr="00483BCA" w:rsidRDefault="00483BCA" w:rsidP="00483BCA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Intercultura e orientamento attraverso le lingue straniere</w:t>
      </w:r>
    </w:p>
    <w:p w14:paraId="1407B8F4" w14:textId="0AF2EC3D" w:rsidR="00483BCA" w:rsidRPr="00483BCA" w:rsidRDefault="00483BCA" w:rsidP="003E2607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 xml:space="preserve">TUTOR </w:t>
      </w:r>
      <w:r w:rsidRPr="00483BCA">
        <w:rPr>
          <w:rFonts w:ascii="Times New Roman" w:hAnsi="Times New Roman" w:cs="Times New Roman"/>
          <w:b/>
          <w:sz w:val="22"/>
          <w:szCs w:val="22"/>
        </w:rPr>
        <w:t>Modulo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3BCA">
        <w:rPr>
          <w:rFonts w:ascii="Times New Roman" w:hAnsi="Times New Roman" w:cs="Times New Roman"/>
          <w:b/>
          <w:sz w:val="22"/>
          <w:szCs w:val="22"/>
        </w:rPr>
        <w:t>Intercultura e orientamento attraverso le lingue straniere</w:t>
      </w:r>
      <w:bookmarkStart w:id="0" w:name="_GoBack"/>
      <w:bookmarkEnd w:id="0"/>
    </w:p>
    <w:p w14:paraId="7F63DE90" w14:textId="77777777" w:rsidR="00704722" w:rsidRPr="003E2607" w:rsidRDefault="00704722" w:rsidP="00B23CF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lastRenderedPageBreak/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87C38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F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4</cp:revision>
  <cp:lastPrinted>2017-11-21T14:32:00Z</cp:lastPrinted>
  <dcterms:created xsi:type="dcterms:W3CDTF">2021-06-11T12:54:00Z</dcterms:created>
  <dcterms:modified xsi:type="dcterms:W3CDTF">2021-06-11T13:15:00Z</dcterms:modified>
</cp:coreProperties>
</file>