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05F" w:rsidRPr="00E20488" w:rsidRDefault="0056605F" w:rsidP="0056605F">
      <w:pPr>
        <w:ind w:left="-284" w:firstLine="284"/>
        <w:rPr>
          <w:rFonts w:ascii="Comic Sans MS" w:hAnsi="Comic Sans MS"/>
          <w:i/>
          <w:sz w:val="28"/>
          <w:szCs w:val="28"/>
        </w:rPr>
      </w:pPr>
      <w:bookmarkStart w:id="0" w:name="_GoBack"/>
      <w:bookmarkEnd w:id="0"/>
      <w:proofErr w:type="gramStart"/>
      <w:r w:rsidRPr="00E20488">
        <w:rPr>
          <w:rFonts w:ascii="Comic Sans MS" w:hAnsi="Comic Sans MS"/>
          <w:i/>
          <w:sz w:val="28"/>
          <w:szCs w:val="28"/>
        </w:rPr>
        <w:t>MATERIALE  OCCORRENTE</w:t>
      </w:r>
      <w:proofErr w:type="gramEnd"/>
      <w:r w:rsidRPr="00E20488">
        <w:rPr>
          <w:rFonts w:ascii="Comic Sans MS" w:hAnsi="Comic Sans MS"/>
          <w:i/>
          <w:sz w:val="28"/>
          <w:szCs w:val="28"/>
        </w:rPr>
        <w:t xml:space="preserve">  PER  LA  </w:t>
      </w:r>
      <w:r w:rsidRPr="00E20488">
        <w:rPr>
          <w:rFonts w:ascii="Comic Sans MS" w:hAnsi="Comic Sans MS"/>
          <w:b/>
          <w:i/>
          <w:sz w:val="28"/>
          <w:szCs w:val="28"/>
        </w:rPr>
        <w:t>CLASSE TERZA</w:t>
      </w:r>
      <w:r w:rsidRPr="00E20488">
        <w:rPr>
          <w:rFonts w:ascii="Comic Sans MS" w:hAnsi="Comic Sans MS"/>
          <w:i/>
          <w:sz w:val="28"/>
          <w:szCs w:val="28"/>
        </w:rPr>
        <w:t xml:space="preserve"> DELLA SCUOLA   PRIMARIA “ TRICOLORE”  PER L’ANNO SCOLASTICO 2017/2018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15 quadernoni a quadretti (senza margini) </w:t>
      </w:r>
      <w:r w:rsidRPr="00E20488">
        <w:rPr>
          <w:rFonts w:ascii="Comic Sans MS" w:hAnsi="Comic Sans MS"/>
          <w:b/>
          <w:sz w:val="24"/>
          <w:szCs w:val="24"/>
        </w:rPr>
        <w:t>da 0,5 cm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6 quadernoni a righe </w:t>
      </w:r>
      <w:r w:rsidRPr="00E20488">
        <w:rPr>
          <w:rFonts w:ascii="Comic Sans MS" w:hAnsi="Comic Sans MS"/>
          <w:b/>
          <w:sz w:val="24"/>
          <w:szCs w:val="24"/>
        </w:rPr>
        <w:t>di terza</w:t>
      </w:r>
    </w:p>
    <w:p w:rsidR="0056605F" w:rsidRPr="00E20488" w:rsidRDefault="0056605F" w:rsidP="00E20488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10 copertine trasparenti (incolore) 1 copertina rossa </w:t>
      </w:r>
      <w:r w:rsidR="00E20488">
        <w:rPr>
          <w:rFonts w:ascii="Comic Sans MS" w:hAnsi="Comic Sans MS"/>
          <w:sz w:val="24"/>
          <w:szCs w:val="24"/>
        </w:rPr>
        <w:t xml:space="preserve">e </w:t>
      </w:r>
      <w:r w:rsidRPr="00E20488">
        <w:rPr>
          <w:rFonts w:ascii="Comic Sans MS" w:hAnsi="Comic Sans MS"/>
          <w:sz w:val="24"/>
          <w:szCs w:val="24"/>
        </w:rPr>
        <w:t>1 copertina blu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2 quadernini a quadretti </w:t>
      </w:r>
      <w:r w:rsidRPr="00E20488">
        <w:rPr>
          <w:rFonts w:ascii="Comic Sans MS" w:hAnsi="Comic Sans MS"/>
          <w:b/>
          <w:sz w:val="24"/>
          <w:szCs w:val="24"/>
        </w:rPr>
        <w:t xml:space="preserve">da 0,5 cm, </w:t>
      </w:r>
      <w:r w:rsidRPr="00E20488">
        <w:rPr>
          <w:rFonts w:ascii="Comic Sans MS" w:hAnsi="Comic Sans MS"/>
          <w:sz w:val="24"/>
          <w:szCs w:val="24"/>
        </w:rPr>
        <w:t>uno con copertina rossa e l’altro con copertina trasparente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quadernino rubrica 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astuccio completo di pastelli e </w:t>
      </w:r>
      <w:proofErr w:type="spellStart"/>
      <w:r w:rsidRPr="00E20488">
        <w:rPr>
          <w:rFonts w:ascii="Comic Sans MS" w:hAnsi="Comic Sans MS"/>
          <w:sz w:val="24"/>
          <w:szCs w:val="24"/>
        </w:rPr>
        <w:t>pennarellini</w:t>
      </w:r>
      <w:proofErr w:type="spellEnd"/>
    </w:p>
    <w:p w:rsidR="0056605F" w:rsidRPr="00E20488" w:rsidRDefault="0056605F" w:rsidP="0056605F">
      <w:pPr>
        <w:pStyle w:val="Paragrafoelenco"/>
        <w:numPr>
          <w:ilvl w:val="0"/>
          <w:numId w:val="1"/>
        </w:numPr>
        <w:spacing w:line="240" w:lineRule="auto"/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paio di forbici con punta arrotondata </w:t>
      </w:r>
      <w:proofErr w:type="gramStart"/>
      <w:r w:rsidRPr="00E20488">
        <w:rPr>
          <w:rFonts w:ascii="Comic Sans MS" w:hAnsi="Comic Sans MS"/>
          <w:sz w:val="24"/>
          <w:szCs w:val="24"/>
        </w:rPr>
        <w:t xml:space="preserve">( </w:t>
      </w:r>
      <w:r w:rsidRPr="00E20488">
        <w:rPr>
          <w:rFonts w:ascii="Comic Sans MS" w:hAnsi="Comic Sans MS"/>
          <w:b/>
          <w:sz w:val="24"/>
          <w:szCs w:val="24"/>
        </w:rPr>
        <w:t>ma</w:t>
      </w:r>
      <w:proofErr w:type="gramEnd"/>
      <w:r w:rsidRPr="00E20488">
        <w:rPr>
          <w:rFonts w:ascii="Comic Sans MS" w:hAnsi="Comic Sans MS"/>
          <w:b/>
          <w:sz w:val="24"/>
          <w:szCs w:val="24"/>
        </w:rPr>
        <w:t xml:space="preserve"> che taglino bene</w:t>
      </w:r>
      <w:r w:rsidRPr="00E20488">
        <w:rPr>
          <w:rFonts w:ascii="Comic Sans MS" w:hAnsi="Comic Sans MS"/>
          <w:sz w:val="24"/>
          <w:szCs w:val="24"/>
        </w:rPr>
        <w:t>!)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temperino (in metallo) </w:t>
      </w:r>
      <w:r w:rsidRPr="00E20488">
        <w:rPr>
          <w:rFonts w:ascii="Comic Sans MS" w:hAnsi="Comic Sans MS"/>
          <w:b/>
          <w:sz w:val="24"/>
          <w:szCs w:val="24"/>
        </w:rPr>
        <w:t>con raccoglitore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3 colle </w:t>
      </w:r>
      <w:r w:rsidRPr="00E20488">
        <w:rPr>
          <w:rFonts w:ascii="Comic Sans MS" w:hAnsi="Comic Sans MS"/>
          <w:b/>
          <w:sz w:val="24"/>
          <w:szCs w:val="24"/>
        </w:rPr>
        <w:t>grandi</w:t>
      </w:r>
      <w:r w:rsidRPr="00E20488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20488">
        <w:rPr>
          <w:rFonts w:ascii="Comic Sans MS" w:hAnsi="Comic Sans MS"/>
          <w:sz w:val="24"/>
          <w:szCs w:val="24"/>
        </w:rPr>
        <w:t>stick</w:t>
      </w:r>
      <w:proofErr w:type="spellEnd"/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1 colla </w:t>
      </w:r>
      <w:r w:rsidRPr="00E20488">
        <w:rPr>
          <w:rFonts w:ascii="Comic Sans MS" w:hAnsi="Comic Sans MS"/>
          <w:b/>
          <w:sz w:val="24"/>
          <w:szCs w:val="24"/>
        </w:rPr>
        <w:t>vinavil</w:t>
      </w:r>
      <w:r w:rsidR="00301540">
        <w:rPr>
          <w:rFonts w:ascii="Comic Sans MS" w:hAnsi="Comic Sans MS"/>
          <w:b/>
          <w:sz w:val="24"/>
          <w:szCs w:val="24"/>
        </w:rPr>
        <w:t xml:space="preserve"> </w:t>
      </w:r>
      <w:r w:rsidR="00301540">
        <w:rPr>
          <w:rFonts w:ascii="Comic Sans MS" w:hAnsi="Comic Sans MS"/>
          <w:sz w:val="24"/>
          <w:szCs w:val="24"/>
        </w:rPr>
        <w:t>piccola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2 gomme bianche da matita   </w:t>
      </w:r>
      <w:proofErr w:type="gramStart"/>
      <w:r w:rsidRPr="00E20488">
        <w:rPr>
          <w:rFonts w:ascii="Comic Sans MS" w:hAnsi="Comic Sans MS"/>
          <w:sz w:val="24"/>
          <w:szCs w:val="24"/>
        </w:rPr>
        <w:t>e  2</w:t>
      </w:r>
      <w:proofErr w:type="gramEnd"/>
      <w:r w:rsidRPr="00E20488">
        <w:rPr>
          <w:rFonts w:ascii="Comic Sans MS" w:hAnsi="Comic Sans MS"/>
          <w:sz w:val="24"/>
          <w:szCs w:val="24"/>
        </w:rPr>
        <w:t xml:space="preserve"> gomme rotonde da biro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2 matite</w:t>
      </w:r>
      <w:r w:rsidRPr="00E20488">
        <w:rPr>
          <w:rFonts w:ascii="Comic Sans MS" w:hAnsi="Comic Sans MS"/>
          <w:b/>
          <w:sz w:val="24"/>
          <w:szCs w:val="24"/>
        </w:rPr>
        <w:t xml:space="preserve"> HB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6 biro non </w:t>
      </w:r>
      <w:proofErr w:type="gramStart"/>
      <w:r w:rsidRPr="00E20488">
        <w:rPr>
          <w:rFonts w:ascii="Comic Sans MS" w:hAnsi="Comic Sans MS"/>
          <w:sz w:val="24"/>
          <w:szCs w:val="24"/>
        </w:rPr>
        <w:t>cancellabili  :</w:t>
      </w:r>
      <w:proofErr w:type="gramEnd"/>
      <w:r w:rsidRPr="00E20488">
        <w:rPr>
          <w:rFonts w:ascii="Comic Sans MS" w:hAnsi="Comic Sans MS"/>
          <w:sz w:val="24"/>
          <w:szCs w:val="24"/>
        </w:rPr>
        <w:t>2 rosse, 2 nere. 1 verde e 1 blu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2 righelli uno da 15 centimetri e uno da 30 centimetri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2 evidenziatori (giallo o arancione e verde)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cartellina con elastico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busta trasparente con bottone (per raccogliere materiale di matematica)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20 fogli protocollo a quadretti da 0,5 cm (senza margini)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goniometro da 360°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album da disegno con fogli ruvidi staccabili gr. 200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cartellina con elastico</w:t>
      </w:r>
    </w:p>
    <w:p w:rsidR="0056605F" w:rsidRPr="00E20488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1 foglio bristol 100 x 70 colore……………………</w:t>
      </w:r>
    </w:p>
    <w:p w:rsidR="0056605F" w:rsidRPr="00B46A36" w:rsidRDefault="0056605F" w:rsidP="0056605F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Cartoline dei luoghi visitati durante l’estate </w:t>
      </w:r>
    </w:p>
    <w:p w:rsidR="00B46A36" w:rsidRPr="00B46A36" w:rsidRDefault="00B46A36" w:rsidP="00B46A36">
      <w:pPr>
        <w:pStyle w:val="Paragrafoelenco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paio di scarpe da ginnastica dentro ad un </w:t>
      </w:r>
      <w:proofErr w:type="gramStart"/>
      <w:r>
        <w:rPr>
          <w:rFonts w:ascii="Comic Sans MS" w:hAnsi="Comic Sans MS"/>
          <w:sz w:val="24"/>
          <w:szCs w:val="24"/>
        </w:rPr>
        <w:t>sacchetto(</w:t>
      </w:r>
      <w:proofErr w:type="gramEnd"/>
      <w:r>
        <w:rPr>
          <w:rFonts w:ascii="Comic Sans MS" w:hAnsi="Comic Sans MS"/>
          <w:sz w:val="24"/>
          <w:szCs w:val="24"/>
        </w:rPr>
        <w:t>da poter appendere) con il nome</w:t>
      </w:r>
    </w:p>
    <w:p w:rsidR="0056605F" w:rsidRPr="00E20488" w:rsidRDefault="0056605F" w:rsidP="0056605F">
      <w:p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 xml:space="preserve">ETICHETTARE TUTTO IL MATERIALE </w:t>
      </w:r>
      <w:proofErr w:type="gramStart"/>
      <w:r w:rsidRPr="00E20488">
        <w:rPr>
          <w:rFonts w:ascii="Comic Sans MS" w:hAnsi="Comic Sans MS"/>
          <w:sz w:val="24"/>
          <w:szCs w:val="24"/>
        </w:rPr>
        <w:t>( colle</w:t>
      </w:r>
      <w:proofErr w:type="gramEnd"/>
      <w:r w:rsidRPr="00E20488">
        <w:rPr>
          <w:rFonts w:ascii="Comic Sans MS" w:hAnsi="Comic Sans MS"/>
          <w:sz w:val="24"/>
          <w:szCs w:val="24"/>
        </w:rPr>
        <w:t xml:space="preserve">, matite, pastelli, pennarelli,…..) </w:t>
      </w:r>
      <w:proofErr w:type="gramStart"/>
      <w:r w:rsidRPr="00E20488">
        <w:rPr>
          <w:rFonts w:ascii="Comic Sans MS" w:hAnsi="Comic Sans MS"/>
          <w:sz w:val="24"/>
          <w:szCs w:val="24"/>
        </w:rPr>
        <w:t>E  SCRIVERE</w:t>
      </w:r>
      <w:proofErr w:type="gramEnd"/>
      <w:r w:rsidRPr="00E20488">
        <w:rPr>
          <w:rFonts w:ascii="Comic Sans MS" w:hAnsi="Comic Sans MS"/>
          <w:sz w:val="24"/>
          <w:szCs w:val="24"/>
        </w:rPr>
        <w:t xml:space="preserve"> IL NOME A TUTTI I QUADERNONI ANCHE A QUELLI DI SCORTA.</w:t>
      </w:r>
    </w:p>
    <w:p w:rsidR="0056605F" w:rsidRPr="00E20488" w:rsidRDefault="0056605F" w:rsidP="0056605F">
      <w:p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RIPORTARE LO STRUMENTO DI MATEMATICA “LA LINEA DEL 100” E IL QUADERNO DELLE TABELLINE.</w:t>
      </w:r>
    </w:p>
    <w:p w:rsidR="0056605F" w:rsidRPr="00E20488" w:rsidRDefault="0056605F" w:rsidP="0056605F">
      <w:pPr>
        <w:rPr>
          <w:rFonts w:ascii="Comic Sans MS" w:hAnsi="Comic Sans MS"/>
          <w:sz w:val="24"/>
          <w:szCs w:val="24"/>
        </w:rPr>
      </w:pPr>
      <w:r w:rsidRPr="00E20488">
        <w:rPr>
          <w:rFonts w:ascii="Comic Sans MS" w:hAnsi="Comic Sans MS"/>
          <w:sz w:val="24"/>
          <w:szCs w:val="24"/>
        </w:rPr>
        <w:t>DURANTE L’ESTATE SI CONSIGLIA DI LEGGERE ALMENO 2 LIBRI DI NARRATIVA.</w:t>
      </w:r>
    </w:p>
    <w:p w:rsidR="0056605F" w:rsidRPr="00E20488" w:rsidRDefault="0056605F" w:rsidP="0056605F">
      <w:pPr>
        <w:rPr>
          <w:rFonts w:ascii="Comic Sans MS" w:hAnsi="Comic Sans MS"/>
          <w:sz w:val="24"/>
          <w:szCs w:val="24"/>
        </w:rPr>
      </w:pPr>
    </w:p>
    <w:p w:rsidR="0056605F" w:rsidRPr="00E20488" w:rsidRDefault="0056605F" w:rsidP="0056605F">
      <w:pPr>
        <w:rPr>
          <w:rFonts w:ascii="Comic Sans MS" w:hAnsi="Comic Sans MS"/>
          <w:i/>
          <w:sz w:val="24"/>
          <w:szCs w:val="24"/>
        </w:rPr>
      </w:pPr>
      <w:r w:rsidRPr="00E20488">
        <w:rPr>
          <w:rFonts w:ascii="Comic Sans MS" w:hAnsi="Comic Sans MS"/>
          <w:i/>
          <w:sz w:val="24"/>
          <w:szCs w:val="24"/>
        </w:rPr>
        <w:t xml:space="preserve">                                        Le insegnanti augurano </w:t>
      </w:r>
    </w:p>
    <w:p w:rsidR="0056605F" w:rsidRPr="00E20488" w:rsidRDefault="0056605F" w:rsidP="0056605F">
      <w:pPr>
        <w:rPr>
          <w:rFonts w:ascii="Comic Sans MS" w:hAnsi="Comic Sans MS"/>
          <w:i/>
          <w:sz w:val="40"/>
          <w:szCs w:val="24"/>
        </w:rPr>
      </w:pPr>
      <w:r w:rsidRPr="00E20488">
        <w:rPr>
          <w:rFonts w:ascii="Comic Sans MS" w:hAnsi="Comic Sans MS"/>
          <w:i/>
          <w:sz w:val="40"/>
          <w:szCs w:val="24"/>
        </w:rPr>
        <w:t xml:space="preserve">                                     BUONE VACANZE!</w:t>
      </w:r>
    </w:p>
    <w:p w:rsidR="00CD431E" w:rsidRPr="00E20488" w:rsidRDefault="00CD431E"/>
    <w:sectPr w:rsidR="00CD431E" w:rsidRPr="00E20488" w:rsidSect="00B46A3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17A33"/>
    <w:multiLevelType w:val="hybridMultilevel"/>
    <w:tmpl w:val="CD98D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5F"/>
    <w:rsid w:val="00301540"/>
    <w:rsid w:val="0056605F"/>
    <w:rsid w:val="00B46A36"/>
    <w:rsid w:val="00CD431E"/>
    <w:rsid w:val="00DD121A"/>
    <w:rsid w:val="00E2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0FB7B-8F6B-42E3-9FD7-E365AA59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0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Tiziana Tosi</cp:lastModifiedBy>
  <cp:revision>2</cp:revision>
  <cp:lastPrinted>2018-06-12T15:47:00Z</cp:lastPrinted>
  <dcterms:created xsi:type="dcterms:W3CDTF">2018-06-21T14:41:00Z</dcterms:created>
  <dcterms:modified xsi:type="dcterms:W3CDTF">2018-06-21T14:41:00Z</dcterms:modified>
</cp:coreProperties>
</file>